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D6C6B" w14:textId="2B7C28AE" w:rsidR="005D1495" w:rsidRPr="007364E0" w:rsidRDefault="009D00B2" w:rsidP="007364E0">
      <w:pPr>
        <w:spacing w:after="240"/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5D1495" w:rsidRPr="007364E0">
        <w:rPr>
          <w:rFonts w:ascii="Arial" w:hAnsi="Arial" w:cs="Arial"/>
        </w:rPr>
        <w:t>[</w:t>
      </w:r>
      <w:r w:rsidR="00E578F6">
        <w:rPr>
          <w:rFonts w:ascii="Arial" w:hAnsi="Arial" w:cs="Arial"/>
        </w:rPr>
        <w:t>Audio</w:t>
      </w:r>
      <w:r w:rsidR="005D1495" w:rsidRPr="007364E0">
        <w:rPr>
          <w:rFonts w:ascii="Arial" w:hAnsi="Arial" w:cs="Arial"/>
        </w:rPr>
        <w:t>: Upbeat Music Playing]</w:t>
      </w:r>
    </w:p>
    <w:p w14:paraId="5A625F6C" w14:textId="24B005CD" w:rsidR="005D1495" w:rsidRPr="007364E0" w:rsidRDefault="005D1495" w:rsidP="007364E0">
      <w:pPr>
        <w:spacing w:after="240"/>
        <w:rPr>
          <w:rFonts w:ascii="Arial" w:hAnsi="Arial" w:cs="Arial"/>
        </w:rPr>
      </w:pPr>
      <w:r w:rsidRPr="74DB0A5A">
        <w:rPr>
          <w:rFonts w:ascii="Arial" w:hAnsi="Arial" w:cs="Arial"/>
        </w:rPr>
        <w:t xml:space="preserve">Narrator: Do you know the warning signs of type 1 diabetes? Extreme thirst, frequent urination, sudden weight loss, or fatigue? </w:t>
      </w:r>
      <w:r w:rsidR="094571D5" w:rsidRPr="74DB0A5A">
        <w:rPr>
          <w:rFonts w:ascii="Arial" w:hAnsi="Arial" w:cs="Arial"/>
        </w:rPr>
        <w:t>Knowing the</w:t>
      </w:r>
      <w:r w:rsidR="00100E6C">
        <w:rPr>
          <w:rFonts w:ascii="Arial" w:hAnsi="Arial" w:cs="Arial"/>
        </w:rPr>
        <w:t>se</w:t>
      </w:r>
      <w:r w:rsidRPr="74DB0A5A">
        <w:rPr>
          <w:rFonts w:ascii="Arial" w:hAnsi="Arial" w:cs="Arial"/>
        </w:rPr>
        <w:t xml:space="preserve"> signs</w:t>
      </w:r>
      <w:r w:rsidR="0093664C">
        <w:rPr>
          <w:rFonts w:ascii="Arial" w:hAnsi="Arial" w:cs="Arial"/>
        </w:rPr>
        <w:t xml:space="preserve"> </w:t>
      </w:r>
      <w:r w:rsidR="00100E6C">
        <w:rPr>
          <w:rFonts w:ascii="Arial" w:hAnsi="Arial" w:cs="Arial"/>
        </w:rPr>
        <w:t>can lead to</w:t>
      </w:r>
      <w:r w:rsidRPr="74DB0A5A">
        <w:rPr>
          <w:rFonts w:ascii="Arial" w:hAnsi="Arial" w:cs="Arial"/>
        </w:rPr>
        <w:t xml:space="preserve"> early detection </w:t>
      </w:r>
      <w:r w:rsidR="00100E6C">
        <w:rPr>
          <w:rFonts w:ascii="Arial" w:hAnsi="Arial" w:cs="Arial"/>
        </w:rPr>
        <w:t>and</w:t>
      </w:r>
      <w:r w:rsidRPr="74DB0A5A">
        <w:rPr>
          <w:rFonts w:ascii="Arial" w:hAnsi="Arial" w:cs="Arial"/>
        </w:rPr>
        <w:t xml:space="preserve"> save lives</w:t>
      </w:r>
      <w:r w:rsidR="007364E0" w:rsidRPr="74DB0A5A">
        <w:rPr>
          <w:rFonts w:ascii="Arial" w:hAnsi="Arial" w:cs="Arial"/>
        </w:rPr>
        <w:t>.</w:t>
      </w:r>
    </w:p>
    <w:p w14:paraId="0F8D0DB6" w14:textId="77777777" w:rsidR="005D1495" w:rsidRPr="007364E0" w:rsidRDefault="005D1495" w:rsidP="007364E0">
      <w:pPr>
        <w:spacing w:after="240"/>
        <w:rPr>
          <w:rFonts w:ascii="Arial" w:hAnsi="Arial" w:cs="Arial"/>
        </w:rPr>
      </w:pPr>
      <w:r w:rsidRPr="007364E0">
        <w:rPr>
          <w:rFonts w:ascii="Arial" w:hAnsi="Arial" w:cs="Arial"/>
        </w:rPr>
        <w:t>On [</w:t>
      </w:r>
      <w:r w:rsidRPr="007364E0">
        <w:rPr>
          <w:rFonts w:ascii="Arial" w:hAnsi="Arial" w:cs="Arial"/>
          <w:highlight w:val="yellow"/>
        </w:rPr>
        <w:t>Date</w:t>
      </w:r>
      <w:r w:rsidRPr="007364E0">
        <w:rPr>
          <w:rFonts w:ascii="Arial" w:hAnsi="Arial" w:cs="Arial"/>
        </w:rPr>
        <w:t>], join us at [</w:t>
      </w:r>
      <w:r w:rsidRPr="007364E0">
        <w:rPr>
          <w:rFonts w:ascii="Arial" w:hAnsi="Arial" w:cs="Arial"/>
          <w:highlight w:val="yellow"/>
        </w:rPr>
        <w:t>Location</w:t>
      </w:r>
      <w:r w:rsidRPr="007364E0">
        <w:rPr>
          <w:rFonts w:ascii="Arial" w:hAnsi="Arial" w:cs="Arial"/>
        </w:rPr>
        <w:t>] for a free workshop hosted by [</w:t>
      </w:r>
      <w:r w:rsidRPr="007364E0">
        <w:rPr>
          <w:rFonts w:ascii="Arial" w:hAnsi="Arial" w:cs="Arial"/>
          <w:highlight w:val="yellow"/>
        </w:rPr>
        <w:t>Community Organization</w:t>
      </w:r>
      <w:r w:rsidRPr="007364E0">
        <w:rPr>
          <w:rFonts w:ascii="Arial" w:hAnsi="Arial" w:cs="Arial"/>
        </w:rPr>
        <w:t>] in collaboration with the [</w:t>
      </w:r>
      <w:r w:rsidRPr="007364E0">
        <w:rPr>
          <w:rFonts w:ascii="Arial" w:hAnsi="Arial" w:cs="Arial"/>
          <w:highlight w:val="yellow"/>
        </w:rPr>
        <w:t>state</w:t>
      </w:r>
      <w:r w:rsidRPr="007364E0">
        <w:rPr>
          <w:rFonts w:ascii="Arial" w:hAnsi="Arial" w:cs="Arial"/>
        </w:rPr>
        <w:t>] Academy of Family Physicians. Learn about the importance of early screening and get the resources you need to manage and understand type 1 diabetes.</w:t>
      </w:r>
    </w:p>
    <w:p w14:paraId="09290812" w14:textId="77777777" w:rsidR="005D1495" w:rsidRPr="007364E0" w:rsidRDefault="005D1495" w:rsidP="007364E0">
      <w:pPr>
        <w:spacing w:after="240"/>
        <w:rPr>
          <w:rFonts w:ascii="Arial" w:hAnsi="Arial" w:cs="Arial"/>
        </w:rPr>
      </w:pPr>
      <w:r w:rsidRPr="007364E0">
        <w:rPr>
          <w:rFonts w:ascii="Arial" w:hAnsi="Arial" w:cs="Arial"/>
        </w:rPr>
        <w:t>Type 1 diabetes is a serious condition affecting thousands of children and adults. In the U.S., more than 1 in 10 adults have diabetes, and it’s increasing among our youth. Early diagnosis is crucial to prevent complications such as kidney disease, nerve damage, vision loss, heart disease, stroke, and even death.</w:t>
      </w:r>
    </w:p>
    <w:p w14:paraId="404849AC" w14:textId="77777777" w:rsidR="005D1495" w:rsidRPr="007364E0" w:rsidRDefault="005D1495" w:rsidP="007364E0">
      <w:pPr>
        <w:spacing w:after="240"/>
        <w:rPr>
          <w:rFonts w:ascii="Arial" w:hAnsi="Arial" w:cs="Arial"/>
        </w:rPr>
      </w:pPr>
      <w:r w:rsidRPr="007364E0">
        <w:rPr>
          <w:rFonts w:ascii="Arial" w:hAnsi="Arial" w:cs="Arial"/>
        </w:rPr>
        <w:t>[Sound Effect: Alarm/Warning Signal]</w:t>
      </w:r>
    </w:p>
    <w:p w14:paraId="5538CD24" w14:textId="64FDDF25" w:rsidR="005D1495" w:rsidRPr="007364E0" w:rsidRDefault="005D1495" w:rsidP="007364E0">
      <w:pPr>
        <w:spacing w:after="240"/>
        <w:rPr>
          <w:rFonts w:ascii="Arial" w:hAnsi="Arial" w:cs="Arial"/>
        </w:rPr>
      </w:pPr>
      <w:r w:rsidRPr="421BC67F">
        <w:rPr>
          <w:rFonts w:ascii="Arial" w:hAnsi="Arial" w:cs="Arial"/>
        </w:rPr>
        <w:t xml:space="preserve">Watch for warning signs in kids like bedwetting, tiredness, or mood changes, and talk to your doctor. Screening is fast, easy, and could be </w:t>
      </w:r>
      <w:r w:rsidR="6F5500C6" w:rsidRPr="421BC67F">
        <w:rPr>
          <w:rFonts w:ascii="Arial" w:hAnsi="Arial" w:cs="Arial"/>
        </w:rPr>
        <w:t>lifesaving</w:t>
      </w:r>
      <w:r w:rsidRPr="421BC67F">
        <w:rPr>
          <w:rFonts w:ascii="Arial" w:hAnsi="Arial" w:cs="Arial"/>
        </w:rPr>
        <w:t xml:space="preserve">. </w:t>
      </w:r>
    </w:p>
    <w:p w14:paraId="4E4F637D" w14:textId="77777777" w:rsidR="005D1495" w:rsidRPr="007364E0" w:rsidRDefault="005D1495" w:rsidP="007364E0">
      <w:pPr>
        <w:spacing w:after="240"/>
        <w:rPr>
          <w:rFonts w:ascii="Arial" w:hAnsi="Arial" w:cs="Arial"/>
        </w:rPr>
      </w:pPr>
      <w:r w:rsidRPr="007364E0">
        <w:rPr>
          <w:rFonts w:ascii="Arial" w:hAnsi="Arial" w:cs="Arial"/>
        </w:rPr>
        <w:t>Take charge of your health! Join the workshop at [</w:t>
      </w:r>
      <w:r w:rsidRPr="00EF4F13">
        <w:rPr>
          <w:rFonts w:ascii="Arial" w:hAnsi="Arial" w:cs="Arial"/>
          <w:highlight w:val="yellow"/>
        </w:rPr>
        <w:t>Location</w:t>
      </w:r>
      <w:r w:rsidRPr="007364E0">
        <w:rPr>
          <w:rFonts w:ascii="Arial" w:hAnsi="Arial" w:cs="Arial"/>
        </w:rPr>
        <w:t>] on [</w:t>
      </w:r>
      <w:r w:rsidRPr="00EF4F13">
        <w:rPr>
          <w:rFonts w:ascii="Arial" w:hAnsi="Arial" w:cs="Arial"/>
          <w:highlight w:val="yellow"/>
        </w:rPr>
        <w:t>Date</w:t>
      </w:r>
      <w:r w:rsidRPr="007364E0">
        <w:rPr>
          <w:rFonts w:ascii="Arial" w:hAnsi="Arial" w:cs="Arial"/>
        </w:rPr>
        <w:t>]. Together, we can raise awareness, support early detection, and improve health outcomes for everyone in our community.</w:t>
      </w:r>
    </w:p>
    <w:p w14:paraId="4444C779" w14:textId="77777777" w:rsidR="005D1495" w:rsidRPr="007364E0" w:rsidRDefault="005D1495" w:rsidP="007364E0">
      <w:pPr>
        <w:spacing w:after="240"/>
        <w:rPr>
          <w:rFonts w:ascii="Arial" w:hAnsi="Arial" w:cs="Arial"/>
        </w:rPr>
      </w:pPr>
      <w:r w:rsidRPr="007364E0">
        <w:rPr>
          <w:rFonts w:ascii="Arial" w:hAnsi="Arial" w:cs="Arial"/>
        </w:rPr>
        <w:t>[Sound Effect: Applause]</w:t>
      </w:r>
    </w:p>
    <w:p w14:paraId="547F5A81" w14:textId="77777777" w:rsidR="005D1495" w:rsidRPr="007364E0" w:rsidRDefault="005D1495" w:rsidP="007364E0">
      <w:pPr>
        <w:spacing w:after="240"/>
        <w:rPr>
          <w:rFonts w:ascii="Arial" w:hAnsi="Arial" w:cs="Arial"/>
        </w:rPr>
      </w:pPr>
      <w:r w:rsidRPr="007364E0">
        <w:rPr>
          <w:rFonts w:ascii="Arial" w:hAnsi="Arial" w:cs="Arial"/>
        </w:rPr>
        <w:t>For more information, contact [</w:t>
      </w:r>
      <w:r w:rsidRPr="00EF4F13">
        <w:rPr>
          <w:rFonts w:ascii="Arial" w:hAnsi="Arial" w:cs="Arial"/>
          <w:highlight w:val="yellow"/>
        </w:rPr>
        <w:t>Community Organization</w:t>
      </w:r>
      <w:r w:rsidRPr="007364E0">
        <w:rPr>
          <w:rFonts w:ascii="Arial" w:hAnsi="Arial" w:cs="Arial"/>
        </w:rPr>
        <w:t>] at [</w:t>
      </w:r>
      <w:r w:rsidRPr="00EF4F13">
        <w:rPr>
          <w:rFonts w:ascii="Arial" w:hAnsi="Arial" w:cs="Arial"/>
          <w:highlight w:val="yellow"/>
        </w:rPr>
        <w:t>email</w:t>
      </w:r>
      <w:r w:rsidRPr="007364E0">
        <w:rPr>
          <w:rFonts w:ascii="Arial" w:hAnsi="Arial" w:cs="Arial"/>
        </w:rPr>
        <w:t>].</w:t>
      </w:r>
    </w:p>
    <w:p w14:paraId="1E01F9B4" w14:textId="77777777" w:rsidR="005D1495" w:rsidRPr="007364E0" w:rsidRDefault="005D1495" w:rsidP="007364E0">
      <w:pPr>
        <w:spacing w:after="240"/>
        <w:rPr>
          <w:rFonts w:ascii="Arial" w:hAnsi="Arial" w:cs="Arial"/>
        </w:rPr>
      </w:pPr>
      <w:r w:rsidRPr="007364E0">
        <w:rPr>
          <w:rFonts w:ascii="Arial" w:hAnsi="Arial" w:cs="Arial"/>
        </w:rPr>
        <w:t>Narrator: Don’t wait. Act now. Early detection can save lives.</w:t>
      </w:r>
    </w:p>
    <w:p w14:paraId="14BA967E" w14:textId="6F33251E" w:rsidR="005D1495" w:rsidRPr="007364E0" w:rsidRDefault="005D1495" w:rsidP="007364E0">
      <w:pPr>
        <w:spacing w:after="240"/>
        <w:rPr>
          <w:rFonts w:ascii="Arial" w:hAnsi="Arial" w:cs="Arial"/>
        </w:rPr>
      </w:pPr>
      <w:r w:rsidRPr="007364E0">
        <w:rPr>
          <w:rFonts w:ascii="Arial" w:hAnsi="Arial" w:cs="Arial"/>
        </w:rPr>
        <w:t>[</w:t>
      </w:r>
      <w:r w:rsidR="00100E6C">
        <w:rPr>
          <w:rFonts w:ascii="Arial" w:hAnsi="Arial" w:cs="Arial"/>
        </w:rPr>
        <w:t>Audio</w:t>
      </w:r>
      <w:r w:rsidRPr="007364E0">
        <w:rPr>
          <w:rFonts w:ascii="Arial" w:hAnsi="Arial" w:cs="Arial"/>
        </w:rPr>
        <w:t>: Upbeat Music Fades Out]</w:t>
      </w:r>
    </w:p>
    <w:p w14:paraId="4F0F6007" w14:textId="59545E82" w:rsidR="00AD1EDA" w:rsidRPr="005D1495" w:rsidRDefault="00AD1EDA" w:rsidP="005D1495"/>
    <w:sectPr w:rsidR="00AD1EDA" w:rsidRPr="005D1495" w:rsidSect="00AF74F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331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D9884" w14:textId="77777777" w:rsidR="00C60B50" w:rsidRDefault="00C60B50" w:rsidP="00897855">
      <w:r>
        <w:separator/>
      </w:r>
    </w:p>
  </w:endnote>
  <w:endnote w:type="continuationSeparator" w:id="0">
    <w:p w14:paraId="19956A97" w14:textId="77777777" w:rsidR="00C60B50" w:rsidRDefault="00C60B50" w:rsidP="00897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useo Sans 300">
    <w:altName w:val="Calibri"/>
    <w:panose1 w:val="020B0604020202020204"/>
    <w:charset w:val="00"/>
    <w:family w:val="modern"/>
    <w:notTrueType/>
    <w:pitch w:val="variable"/>
    <w:sig w:usb0="A00000AF" w:usb1="4000004A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ork Sans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6A26B" w14:textId="77777777" w:rsidR="001E3A6D" w:rsidRDefault="001E3A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24197" w14:textId="77777777" w:rsidR="001E3A6D" w:rsidRDefault="001E3A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BC2E8" w14:textId="77777777" w:rsidR="001E3A6D" w:rsidRDefault="001E3A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D0286" w14:textId="77777777" w:rsidR="00C60B50" w:rsidRDefault="00C60B50" w:rsidP="00897855">
      <w:r>
        <w:separator/>
      </w:r>
    </w:p>
  </w:footnote>
  <w:footnote w:type="continuationSeparator" w:id="0">
    <w:p w14:paraId="7A070D4E" w14:textId="77777777" w:rsidR="00C60B50" w:rsidRDefault="00C60B50" w:rsidP="008978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F6D34" w14:textId="77777777" w:rsidR="001E3A6D" w:rsidRDefault="001E3A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1B9BA" w14:textId="2FB66082" w:rsidR="00897855" w:rsidRDefault="001E3A6D">
    <w:pPr>
      <w:pStyle w:val="Header"/>
    </w:pPr>
    <w:r>
      <w:rPr>
        <w:noProof/>
        <w14:ligatures w14:val="standardContextual"/>
      </w:rPr>
      <w:drawing>
        <wp:anchor distT="0" distB="0" distL="114300" distR="114300" simplePos="0" relativeHeight="251658240" behindDoc="1" locked="0" layoutInCell="1" allowOverlap="1" wp14:anchorId="02A11B25" wp14:editId="48BBE234">
          <wp:simplePos x="0" y="0"/>
          <wp:positionH relativeFrom="column">
            <wp:posOffset>-904240</wp:posOffset>
          </wp:positionH>
          <wp:positionV relativeFrom="paragraph">
            <wp:posOffset>-447243</wp:posOffset>
          </wp:positionV>
          <wp:extent cx="7762599" cy="1826202"/>
          <wp:effectExtent l="0" t="0" r="0" b="3175"/>
          <wp:wrapNone/>
          <wp:docPr id="2127203159" name="Picture 1" descr="A close up of a sign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7203159" name="Picture 1" descr="A close up of a sign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2599" cy="18262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76E9A" w14:textId="77777777" w:rsidR="001E3A6D" w:rsidRDefault="001E3A6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87F"/>
    <w:rsid w:val="000125AC"/>
    <w:rsid w:val="000702A7"/>
    <w:rsid w:val="000F313F"/>
    <w:rsid w:val="00100E6C"/>
    <w:rsid w:val="00106812"/>
    <w:rsid w:val="00195E8B"/>
    <w:rsid w:val="001E3A6D"/>
    <w:rsid w:val="00204BD9"/>
    <w:rsid w:val="002E709D"/>
    <w:rsid w:val="00315FC7"/>
    <w:rsid w:val="00376539"/>
    <w:rsid w:val="003953E6"/>
    <w:rsid w:val="00421A9B"/>
    <w:rsid w:val="004C78B9"/>
    <w:rsid w:val="00551A66"/>
    <w:rsid w:val="005D1495"/>
    <w:rsid w:val="00717F6C"/>
    <w:rsid w:val="007364E0"/>
    <w:rsid w:val="00773A5B"/>
    <w:rsid w:val="00794162"/>
    <w:rsid w:val="007B04AF"/>
    <w:rsid w:val="00897855"/>
    <w:rsid w:val="008B3371"/>
    <w:rsid w:val="0093664C"/>
    <w:rsid w:val="009D00B2"/>
    <w:rsid w:val="00A65737"/>
    <w:rsid w:val="00AD1EDA"/>
    <w:rsid w:val="00AF74FF"/>
    <w:rsid w:val="00C439EC"/>
    <w:rsid w:val="00C60B50"/>
    <w:rsid w:val="00CE0668"/>
    <w:rsid w:val="00DF787F"/>
    <w:rsid w:val="00E578F6"/>
    <w:rsid w:val="00EF4F13"/>
    <w:rsid w:val="094571D5"/>
    <w:rsid w:val="421BC67F"/>
    <w:rsid w:val="6F5500C6"/>
    <w:rsid w:val="74DB0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8E8AA"/>
  <w15:chartTrackingRefBased/>
  <w15:docId w15:val="{F11D7051-D9D8-492B-A8AC-A68C89A50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7F6C"/>
    <w:pPr>
      <w:spacing w:after="0" w:line="240" w:lineRule="auto"/>
    </w:pPr>
    <w:rPr>
      <w:rFonts w:ascii="Museo Sans 300" w:hAnsi="Museo Sans 300"/>
      <w:kern w:val="0"/>
      <w:sz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17F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B2842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17F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B2842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7F6C"/>
    <w:pPr>
      <w:keepNext/>
      <w:keepLines/>
      <w:spacing w:before="160" w:after="80"/>
      <w:outlineLvl w:val="2"/>
    </w:pPr>
    <w:rPr>
      <w:rFonts w:eastAsiaTheme="majorEastAsia" w:cstheme="majorBidi"/>
      <w:color w:val="0B2842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7F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B2842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7F6C"/>
    <w:pPr>
      <w:keepNext/>
      <w:keepLines/>
      <w:spacing w:before="80" w:after="40"/>
      <w:outlineLvl w:val="4"/>
    </w:pPr>
    <w:rPr>
      <w:rFonts w:eastAsiaTheme="majorEastAsia" w:cstheme="majorBidi"/>
      <w:color w:val="0B2842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7F6C"/>
    <w:pPr>
      <w:keepNext/>
      <w:keepLines/>
      <w:spacing w:before="40"/>
      <w:outlineLvl w:val="5"/>
    </w:pPr>
    <w:rPr>
      <w:rFonts w:eastAsiaTheme="majorEastAsia" w:cstheme="majorBidi"/>
      <w:i/>
      <w:iCs/>
      <w:color w:val="737373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7F6C"/>
    <w:pPr>
      <w:keepNext/>
      <w:keepLines/>
      <w:spacing w:before="40"/>
      <w:outlineLvl w:val="6"/>
    </w:pPr>
    <w:rPr>
      <w:rFonts w:eastAsiaTheme="majorEastAsia" w:cstheme="majorBidi"/>
      <w:color w:val="737373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7F6C"/>
    <w:pPr>
      <w:keepNext/>
      <w:keepLines/>
      <w:outlineLvl w:val="7"/>
    </w:pPr>
    <w:rPr>
      <w:rFonts w:eastAsiaTheme="majorEastAsia" w:cstheme="majorBidi"/>
      <w:i/>
      <w:iCs/>
      <w:color w:val="484848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7F6C"/>
    <w:pPr>
      <w:keepNext/>
      <w:keepLines/>
      <w:outlineLvl w:val="8"/>
    </w:pPr>
    <w:rPr>
      <w:rFonts w:eastAsiaTheme="majorEastAsia" w:cstheme="majorBidi"/>
      <w:color w:val="484848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7F6C"/>
    <w:rPr>
      <w:rFonts w:asciiTheme="majorHAnsi" w:eastAsiaTheme="majorEastAsia" w:hAnsiTheme="majorHAnsi" w:cstheme="majorBidi"/>
      <w:color w:val="0B2842" w:themeColor="accent1" w:themeShade="BF"/>
      <w:kern w:val="0"/>
      <w:sz w:val="40"/>
      <w:szCs w:val="4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17F6C"/>
    <w:rPr>
      <w:rFonts w:asciiTheme="majorHAnsi" w:eastAsiaTheme="majorEastAsia" w:hAnsiTheme="majorHAnsi" w:cstheme="majorBidi"/>
      <w:color w:val="0B2842" w:themeColor="accent1" w:themeShade="BF"/>
      <w:kern w:val="0"/>
      <w:sz w:val="32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7F6C"/>
    <w:rPr>
      <w:rFonts w:ascii="Times New Roman" w:eastAsiaTheme="majorEastAsia" w:hAnsi="Times New Roman" w:cstheme="majorBidi"/>
      <w:color w:val="0B2842" w:themeColor="accent1" w:themeShade="BF"/>
      <w:kern w:val="0"/>
      <w:sz w:val="28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7F6C"/>
    <w:rPr>
      <w:rFonts w:ascii="Times New Roman" w:eastAsiaTheme="majorEastAsia" w:hAnsi="Times New Roman" w:cstheme="majorBidi"/>
      <w:i/>
      <w:iCs/>
      <w:color w:val="0B2842" w:themeColor="accent1" w:themeShade="BF"/>
      <w:kern w:val="0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7F6C"/>
    <w:rPr>
      <w:rFonts w:ascii="Times New Roman" w:eastAsiaTheme="majorEastAsia" w:hAnsi="Times New Roman" w:cstheme="majorBidi"/>
      <w:color w:val="0B2842" w:themeColor="accent1" w:themeShade="BF"/>
      <w:kern w:val="0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7F6C"/>
    <w:rPr>
      <w:rFonts w:ascii="Times New Roman" w:eastAsiaTheme="majorEastAsia" w:hAnsi="Times New Roman" w:cstheme="majorBidi"/>
      <w:i/>
      <w:iCs/>
      <w:color w:val="737373" w:themeColor="text1" w:themeTint="A6"/>
      <w:kern w:val="0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7F6C"/>
    <w:rPr>
      <w:rFonts w:ascii="Times New Roman" w:eastAsiaTheme="majorEastAsia" w:hAnsi="Times New Roman" w:cstheme="majorBidi"/>
      <w:color w:val="737373" w:themeColor="text1" w:themeTint="A6"/>
      <w:kern w:val="0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7F6C"/>
    <w:rPr>
      <w:rFonts w:ascii="Times New Roman" w:eastAsiaTheme="majorEastAsia" w:hAnsi="Times New Roman" w:cstheme="majorBidi"/>
      <w:i/>
      <w:iCs/>
      <w:color w:val="484848" w:themeColor="text1" w:themeTint="D8"/>
      <w:kern w:val="0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7F6C"/>
    <w:rPr>
      <w:rFonts w:ascii="Times New Roman" w:eastAsiaTheme="majorEastAsia" w:hAnsi="Times New Roman" w:cstheme="majorBidi"/>
      <w:color w:val="484848" w:themeColor="text1" w:themeTint="D8"/>
      <w:kern w:val="0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717F6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7F6C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7F6C"/>
    <w:pPr>
      <w:numPr>
        <w:ilvl w:val="1"/>
      </w:numPr>
    </w:pPr>
    <w:rPr>
      <w:rFonts w:eastAsiaTheme="majorEastAsia" w:cstheme="majorBidi"/>
      <w:color w:val="737373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17F6C"/>
    <w:rPr>
      <w:rFonts w:ascii="Times New Roman" w:eastAsiaTheme="majorEastAsia" w:hAnsi="Times New Roman" w:cstheme="majorBidi"/>
      <w:color w:val="737373" w:themeColor="text1" w:themeTint="A6"/>
      <w:spacing w:val="15"/>
      <w:kern w:val="0"/>
      <w:sz w:val="28"/>
      <w:szCs w:val="28"/>
      <w14:ligatures w14:val="none"/>
    </w:rPr>
  </w:style>
  <w:style w:type="paragraph" w:styleId="ListParagraph">
    <w:name w:val="List Paragraph"/>
    <w:basedOn w:val="Normal"/>
    <w:uiPriority w:val="34"/>
    <w:qFormat/>
    <w:rsid w:val="00717F6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17F6C"/>
    <w:pPr>
      <w:spacing w:before="160"/>
      <w:jc w:val="center"/>
    </w:pPr>
    <w:rPr>
      <w:i/>
      <w:iCs/>
      <w:color w:val="5D5D5D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7F6C"/>
    <w:rPr>
      <w:rFonts w:ascii="Times New Roman" w:hAnsi="Times New Roman"/>
      <w:i/>
      <w:iCs/>
      <w:color w:val="5D5D5D" w:themeColor="text1" w:themeTint="BF"/>
      <w:kern w:val="0"/>
      <w14:ligatures w14:val="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7F6C"/>
    <w:pPr>
      <w:pBdr>
        <w:top w:val="single" w:sz="4" w:space="10" w:color="0B2842" w:themeColor="accent1" w:themeShade="BF"/>
        <w:bottom w:val="single" w:sz="4" w:space="10" w:color="0B2842" w:themeColor="accent1" w:themeShade="BF"/>
      </w:pBdr>
      <w:spacing w:before="360" w:after="360"/>
      <w:ind w:left="864" w:right="864"/>
      <w:jc w:val="center"/>
    </w:pPr>
    <w:rPr>
      <w:i/>
      <w:iCs/>
      <w:color w:val="0B2842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7F6C"/>
    <w:rPr>
      <w:rFonts w:ascii="Times New Roman" w:hAnsi="Times New Roman"/>
      <w:i/>
      <w:iCs/>
      <w:color w:val="0B2842" w:themeColor="accent1" w:themeShade="BF"/>
      <w:kern w:val="0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717F6C"/>
    <w:rPr>
      <w:i/>
      <w:iCs/>
      <w:color w:val="0B2842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17F6C"/>
    <w:rPr>
      <w:b/>
      <w:bCs/>
      <w:smallCaps/>
      <w:color w:val="0B2842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978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7855"/>
    <w:rPr>
      <w:rFonts w:ascii="Museo Sans 300" w:hAnsi="Museo Sans 300"/>
      <w:kern w:val="0"/>
      <w:sz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978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7855"/>
    <w:rPr>
      <w:rFonts w:ascii="Museo Sans 300" w:hAnsi="Museo Sans 300"/>
      <w:kern w:val="0"/>
      <w:sz w:val="22"/>
      <w14:ligatures w14:val="none"/>
    </w:rPr>
  </w:style>
  <w:style w:type="paragraph" w:styleId="Revision">
    <w:name w:val="Revision"/>
    <w:hidden/>
    <w:uiPriority w:val="99"/>
    <w:semiHidden/>
    <w:rsid w:val="0093664C"/>
    <w:pPr>
      <w:spacing w:after="0" w:line="240" w:lineRule="auto"/>
    </w:pPr>
    <w:rPr>
      <w:rFonts w:ascii="Museo Sans 300" w:hAnsi="Museo Sans 300"/>
      <w:kern w:val="0"/>
      <w:sz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AAFP NEW">
      <a:dk1>
        <a:srgbClr val="282828"/>
      </a:dk1>
      <a:lt1>
        <a:sysClr val="window" lastClr="FFFFFF"/>
      </a:lt1>
      <a:dk2>
        <a:srgbClr val="44546A"/>
      </a:dk2>
      <a:lt2>
        <a:srgbClr val="E7E6E6"/>
      </a:lt2>
      <a:accent1>
        <a:srgbClr val="0F3759"/>
      </a:accent1>
      <a:accent2>
        <a:srgbClr val="EA6725"/>
      </a:accent2>
      <a:accent3>
        <a:srgbClr val="A5A5A5"/>
      </a:accent3>
      <a:accent4>
        <a:srgbClr val="00B2CA"/>
      </a:accent4>
      <a:accent5>
        <a:srgbClr val="5B9BD5"/>
      </a:accent5>
      <a:accent6>
        <a:srgbClr val="78C691"/>
      </a:accent6>
      <a:hlink>
        <a:srgbClr val="007A8A"/>
      </a:hlink>
      <a:folHlink>
        <a:srgbClr val="EA6725"/>
      </a:folHlink>
    </a:clrScheme>
    <a:fontScheme name="AAFP">
      <a:majorFont>
        <a:latin typeface="Work Sans"/>
        <a:ea typeface=""/>
        <a:cs typeface=""/>
      </a:majorFont>
      <a:minorFont>
        <a:latin typeface="Museo Sans 300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dc2647-71b3-4c96-a573-0b4ea24b84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CF1CCF66035C42AF2E1C3589F3A650" ma:contentTypeVersion="10" ma:contentTypeDescription="Create a new document." ma:contentTypeScope="" ma:versionID="cfb13759923efc9d61ce0c0a1603e925">
  <xsd:schema xmlns:xsd="http://www.w3.org/2001/XMLSchema" xmlns:xs="http://www.w3.org/2001/XMLSchema" xmlns:p="http://schemas.microsoft.com/office/2006/metadata/properties" xmlns:ns2="f5dc2647-71b3-4c96-a573-0b4ea24b8486" targetNamespace="http://schemas.microsoft.com/office/2006/metadata/properties" ma:root="true" ma:fieldsID="b78aef9ef7e9a60575723d90fdaedecf" ns2:_="">
    <xsd:import namespace="f5dc2647-71b3-4c96-a573-0b4ea24b84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dc2647-71b3-4c96-a573-0b4ea24b84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8157a136-43c5-4c94-a19c-50cb202ee4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00E2F0-A21A-4A4C-BC37-CC6F56F6A8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F6EA53-1CDA-45F7-9321-D0A974921757}">
  <ds:schemaRefs>
    <ds:schemaRef ds:uri="http://schemas.microsoft.com/office/2006/metadata/properties"/>
    <ds:schemaRef ds:uri="http://schemas.microsoft.com/office/infopath/2007/PartnerControls"/>
    <ds:schemaRef ds:uri="92261b9a-6ee9-48a9-b271-8d97b9477225"/>
    <ds:schemaRef ds:uri="ab680933-9b54-4041-8e2e-1dbc80a515eb"/>
  </ds:schemaRefs>
</ds:datastoreItem>
</file>

<file path=customXml/itemProps3.xml><?xml version="1.0" encoding="utf-8"?>
<ds:datastoreItem xmlns:ds="http://schemas.openxmlformats.org/officeDocument/2006/customXml" ds:itemID="{6F600766-AF99-45B1-84A3-81748695385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198</Words>
  <Characters>1178</Characters>
  <Application>Microsoft Office Word</Application>
  <DocSecurity>0</DocSecurity>
  <Lines>25</Lines>
  <Paragraphs>19</Paragraphs>
  <ScaleCrop>false</ScaleCrop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JuliAnn Graham</dc:creator>
  <cp:keywords/>
  <dc:description/>
  <cp:lastModifiedBy>Maridith Garrett</cp:lastModifiedBy>
  <cp:revision>5</cp:revision>
  <cp:lastPrinted>2025-10-15T22:25:00Z</cp:lastPrinted>
  <dcterms:created xsi:type="dcterms:W3CDTF">2025-10-17T02:19:00Z</dcterms:created>
  <dcterms:modified xsi:type="dcterms:W3CDTF">2025-10-24T21:47:00Z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0x010100F5CF1CCF66035C42AF2E1C3589F3A650</vt:lpwstr>
  </property>
  <property fmtid="{D5CDD505-2E9C-101B-9397-08002B2CF9AE}" pid="3" name="Order">
    <vt:r8>1901900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docLang">
    <vt:lpwstr>en</vt:lpwstr>
  </property>
</Properties>
</file>